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F" w:rsidRPr="002E24A3" w:rsidRDefault="005D0358" w:rsidP="002E24A3">
      <w:pPr>
        <w:pStyle w:val="Ttulo3"/>
        <w:spacing w:before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E24A3">
        <w:rPr>
          <w:rFonts w:ascii="Times New Roman" w:hAnsi="Times New Roman" w:cs="Times New Roman"/>
          <w:b/>
          <w:bCs/>
          <w:color w:val="000000" w:themeColor="text1"/>
        </w:rPr>
        <w:t>HGP 7</w:t>
      </w:r>
      <w:r w:rsidR="006F0257" w:rsidRPr="002E24A3">
        <w:rPr>
          <w:rFonts w:ascii="Times New Roman" w:hAnsi="Times New Roman" w:cs="Times New Roman"/>
          <w:b/>
          <w:bCs/>
          <w:color w:val="000000" w:themeColor="text1"/>
        </w:rPr>
        <w:t>811</w:t>
      </w:r>
      <w:r w:rsidRPr="002E24A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F0257" w:rsidRPr="002E24A3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2E24A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36698" w:rsidRPr="002E24A3">
        <w:rPr>
          <w:rFonts w:ascii="Times New Roman" w:hAnsi="Times New Roman" w:cs="Times New Roman"/>
          <w:b/>
          <w:bCs/>
          <w:color w:val="000000" w:themeColor="text1"/>
        </w:rPr>
        <w:t>Literatura B</w:t>
      </w:r>
      <w:r w:rsidR="006F0257" w:rsidRPr="002E24A3">
        <w:rPr>
          <w:rFonts w:ascii="Times New Roman" w:hAnsi="Times New Roman" w:cs="Times New Roman"/>
          <w:b/>
          <w:bCs/>
          <w:color w:val="000000" w:themeColor="text1"/>
        </w:rPr>
        <w:t xml:space="preserve">rasileira </w:t>
      </w:r>
      <w:r w:rsidR="00636698" w:rsidRPr="002E24A3">
        <w:rPr>
          <w:rFonts w:ascii="Times New Roman" w:hAnsi="Times New Roman" w:cs="Times New Roman"/>
          <w:b/>
          <w:bCs/>
          <w:color w:val="000000" w:themeColor="text1"/>
        </w:rPr>
        <w:t>C</w:t>
      </w:r>
      <w:r w:rsidR="006F0257" w:rsidRPr="002E24A3">
        <w:rPr>
          <w:rFonts w:ascii="Times New Roman" w:hAnsi="Times New Roman" w:cs="Times New Roman"/>
          <w:b/>
          <w:bCs/>
          <w:color w:val="000000" w:themeColor="text1"/>
        </w:rPr>
        <w:t>omparada</w:t>
      </w:r>
      <w:r w:rsidRPr="002E24A3">
        <w:rPr>
          <w:rFonts w:ascii="Times New Roman" w:hAnsi="Times New Roman" w:cs="Times New Roman"/>
          <w:b/>
          <w:bCs/>
          <w:color w:val="000000" w:themeColor="text1"/>
        </w:rPr>
        <w:t xml:space="preserve"> I</w:t>
      </w:r>
    </w:p>
    <w:p w:rsidR="005D0358" w:rsidRPr="002E24A3" w:rsidRDefault="005D0358" w:rsidP="002E24A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5EC9" w:rsidRPr="002E24A3" w:rsidRDefault="002E2F7F" w:rsidP="002E24A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E24A3">
        <w:rPr>
          <w:rFonts w:ascii="Times New Roman" w:hAnsi="Times New Roman" w:cs="Times New Roman"/>
          <w:b/>
          <w:bCs/>
          <w:color w:val="000000" w:themeColor="text1"/>
        </w:rPr>
        <w:t>(</w:t>
      </w:r>
      <w:r w:rsidR="006F0257" w:rsidRPr="002E24A3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2E24A3">
        <w:rPr>
          <w:rFonts w:ascii="Times New Roman" w:hAnsi="Times New Roman" w:cs="Times New Roman"/>
          <w:b/>
          <w:bCs/>
          <w:color w:val="000000" w:themeColor="text1"/>
        </w:rPr>
        <w:t xml:space="preserve"> crédito</w:t>
      </w:r>
      <w:r w:rsidR="00C636A7" w:rsidRPr="002E24A3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2E24A3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636698" w:rsidRPr="002E24A3" w:rsidRDefault="00636698" w:rsidP="002E24A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36698" w:rsidRPr="002E24A3" w:rsidRDefault="00636698" w:rsidP="002E24A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24A3">
        <w:rPr>
          <w:rFonts w:ascii="Times New Roman" w:hAnsi="Times New Roman" w:cs="Times New Roman"/>
          <w:bCs/>
          <w:color w:val="000000" w:themeColor="text1"/>
        </w:rPr>
        <w:t xml:space="preserve">Estudo e discussão de tópicos referentes aos variados gêneros praticados na literatura brasileira, em perspectiva comparada e em diálogo com outras </w:t>
      </w:r>
      <w:r w:rsidR="0022768D" w:rsidRPr="002E24A3">
        <w:rPr>
          <w:rFonts w:ascii="Times New Roman" w:hAnsi="Times New Roman" w:cs="Times New Roman"/>
          <w:bCs/>
          <w:color w:val="000000" w:themeColor="text1"/>
        </w:rPr>
        <w:t xml:space="preserve">linguagens e </w:t>
      </w:r>
      <w:r w:rsidRPr="002E24A3">
        <w:rPr>
          <w:rFonts w:ascii="Times New Roman" w:hAnsi="Times New Roman" w:cs="Times New Roman"/>
          <w:bCs/>
          <w:color w:val="000000" w:themeColor="text1"/>
        </w:rPr>
        <w:t>áreas do conhecimento. A literatura brasileira e seus diálogos transnacionais. Literatura brasileira e filosofia. Literatura brasileira e outras artes. O pensamento social e suas relações com a literatura brasileira. A historiografia literária brasileira: formação e releituras do cânone.</w:t>
      </w:r>
    </w:p>
    <w:p w:rsidR="0022768D" w:rsidRPr="002E24A3" w:rsidRDefault="0022768D" w:rsidP="002E24A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E2F7F" w:rsidRPr="002E24A3" w:rsidRDefault="002E2F7F" w:rsidP="002E24A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2E24A3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Bibliografia</w:t>
      </w:r>
    </w:p>
    <w:p w:rsidR="0022768D" w:rsidRPr="0007030C" w:rsidRDefault="0022768D" w:rsidP="0007030C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 xml:space="preserve">CANDIDO, Antonio. </w:t>
      </w:r>
      <w:r w:rsidRPr="0007030C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Formação da literatura brasileira</w:t>
      </w:r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 xml:space="preserve">. 16. ed. Rio de Janeiro: Ouro sobre Azul, 2017. </w:t>
      </w:r>
    </w:p>
    <w:p w:rsidR="0022768D" w:rsidRPr="0007030C" w:rsidRDefault="0022768D" w:rsidP="0007030C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2768D" w:rsidRPr="0007030C" w:rsidRDefault="0022768D" w:rsidP="0007030C">
      <w:pPr>
        <w:jc w:val="both"/>
        <w:rPr>
          <w:rFonts w:ascii="Times New Roman" w:hAnsi="Times New Roman" w:cs="Times New Roman"/>
        </w:rPr>
      </w:pPr>
      <w:r w:rsidRPr="0007030C">
        <w:rPr>
          <w:rFonts w:ascii="Times New Roman" w:hAnsi="Times New Roman" w:cs="Times New Roman"/>
        </w:rPr>
        <w:t xml:space="preserve">DALCASTAGNÈ, Regina. </w:t>
      </w:r>
      <w:r w:rsidRPr="0007030C">
        <w:rPr>
          <w:rFonts w:ascii="Times New Roman" w:hAnsi="Times New Roman" w:cs="Times New Roman"/>
          <w:i/>
        </w:rPr>
        <w:t>Literatura brasileira contemporânea</w:t>
      </w:r>
      <w:r w:rsidRPr="0007030C">
        <w:rPr>
          <w:rFonts w:ascii="Times New Roman" w:hAnsi="Times New Roman" w:cs="Times New Roman"/>
        </w:rPr>
        <w:t>: um território contestado. Vinhedo, SP: Horizonte, 2012.</w:t>
      </w:r>
    </w:p>
    <w:p w:rsidR="00706532" w:rsidRPr="0007030C" w:rsidRDefault="00706532" w:rsidP="0007030C">
      <w:pPr>
        <w:jc w:val="both"/>
        <w:rPr>
          <w:rFonts w:ascii="Times New Roman" w:hAnsi="Times New Roman" w:cs="Times New Roman"/>
        </w:rPr>
      </w:pPr>
    </w:p>
    <w:p w:rsidR="00706532" w:rsidRPr="0007030C" w:rsidRDefault="00706532" w:rsidP="0007030C">
      <w:pPr>
        <w:jc w:val="both"/>
        <w:rPr>
          <w:rFonts w:ascii="Times New Roman" w:hAnsi="Times New Roman" w:cs="Times New Roman"/>
        </w:rPr>
      </w:pPr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 xml:space="preserve">FAUSTINO, Mário. </w:t>
      </w:r>
      <w:r w:rsidRPr="0007030C">
        <w:rPr>
          <w:rFonts w:ascii="Times New Roman" w:eastAsia="Times New Roman" w:hAnsi="Times New Roman" w:cs="Times New Roman"/>
          <w:i/>
          <w:color w:val="000000"/>
          <w:lang w:eastAsia="pt-BR"/>
        </w:rPr>
        <w:t>De Anchieta aos concretos</w:t>
      </w:r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>: poesia brasileira no jornal. Org. Maria Eugenia Boaventura. São Paulo: Companhia das Letras, 2003.</w:t>
      </w:r>
    </w:p>
    <w:p w:rsidR="0022768D" w:rsidRPr="0007030C" w:rsidRDefault="0022768D" w:rsidP="0007030C">
      <w:pPr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2768D" w:rsidRPr="0007030C" w:rsidRDefault="0022768D" w:rsidP="0007030C">
      <w:pPr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7030C">
        <w:rPr>
          <w:rFonts w:ascii="Times New Roman" w:hAnsi="Times New Roman" w:cs="Times New Roman"/>
        </w:rPr>
        <w:t xml:space="preserve">LIMA, Luiz Costa. </w:t>
      </w:r>
      <w:r w:rsidRPr="0007030C">
        <w:rPr>
          <w:rFonts w:ascii="Times New Roman" w:hAnsi="Times New Roman" w:cs="Times New Roman"/>
          <w:i/>
        </w:rPr>
        <w:t>Intervenções</w:t>
      </w:r>
      <w:r w:rsidRPr="0007030C">
        <w:rPr>
          <w:rFonts w:ascii="Times New Roman" w:hAnsi="Times New Roman" w:cs="Times New Roman"/>
        </w:rPr>
        <w:t>. São Paulo: Editora da Universidade de São Paulo, 2002.</w:t>
      </w:r>
    </w:p>
    <w:p w:rsidR="00636698" w:rsidRPr="0007030C" w:rsidRDefault="00636698" w:rsidP="0007030C">
      <w:pPr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2768D" w:rsidRPr="0007030C" w:rsidRDefault="0022768D" w:rsidP="0007030C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 xml:space="preserve">PERRONE-Moisés, Leyla. </w:t>
      </w:r>
      <w:r w:rsidRPr="0007030C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Vira e mexe, nacionalismo</w:t>
      </w:r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>: paradoxos do nacionalismo literário. São Paulo: Companhia das Letras, 2007.</w:t>
      </w:r>
    </w:p>
    <w:p w:rsidR="00636698" w:rsidRPr="0007030C" w:rsidRDefault="00636698" w:rsidP="0007030C">
      <w:pPr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2768D" w:rsidRPr="0007030C" w:rsidRDefault="0022768D" w:rsidP="0007030C">
      <w:pPr>
        <w:jc w:val="both"/>
        <w:rPr>
          <w:rFonts w:ascii="Times New Roman" w:hAnsi="Times New Roman" w:cs="Times New Roman"/>
        </w:rPr>
      </w:pPr>
      <w:r w:rsidRPr="0007030C">
        <w:rPr>
          <w:rFonts w:ascii="Times New Roman" w:hAnsi="Times New Roman" w:cs="Times New Roman"/>
        </w:rPr>
        <w:t>NITRINI, Sandra</w:t>
      </w:r>
      <w:r w:rsidRPr="00BD5421">
        <w:rPr>
          <w:rFonts w:ascii="Times New Roman" w:hAnsi="Times New Roman" w:cs="Times New Roman"/>
          <w:i/>
        </w:rPr>
        <w:t>. Literatura comparada</w:t>
      </w:r>
      <w:r w:rsidRPr="0007030C">
        <w:rPr>
          <w:rFonts w:ascii="Times New Roman" w:hAnsi="Times New Roman" w:cs="Times New Roman"/>
        </w:rPr>
        <w:t>: história, teoria e crítica. 3. ed. São Paulo: Edusp, 2000.</w:t>
      </w:r>
    </w:p>
    <w:p w:rsidR="0022768D" w:rsidRPr="0007030C" w:rsidRDefault="0022768D" w:rsidP="0007030C">
      <w:pPr>
        <w:jc w:val="both"/>
        <w:rPr>
          <w:rFonts w:ascii="Times New Roman" w:hAnsi="Times New Roman" w:cs="Times New Roman"/>
        </w:rPr>
      </w:pPr>
    </w:p>
    <w:p w:rsidR="0022768D" w:rsidRPr="0007030C" w:rsidRDefault="0022768D" w:rsidP="0007030C">
      <w:pPr>
        <w:jc w:val="both"/>
        <w:rPr>
          <w:rFonts w:ascii="Times New Roman" w:hAnsi="Times New Roman" w:cs="Times New Roman"/>
        </w:rPr>
      </w:pPr>
      <w:r w:rsidRPr="0007030C">
        <w:rPr>
          <w:rFonts w:ascii="Times New Roman" w:hAnsi="Times New Roman" w:cs="Times New Roman"/>
        </w:rPr>
        <w:t xml:space="preserve">ROCHA, João Cezar de Castro (Org.). </w:t>
      </w:r>
      <w:r w:rsidRPr="0007030C">
        <w:rPr>
          <w:rFonts w:ascii="Times New Roman" w:hAnsi="Times New Roman" w:cs="Times New Roman"/>
          <w:i/>
        </w:rPr>
        <w:t>Nenhum Brasil existe</w:t>
      </w:r>
      <w:r w:rsidRPr="0007030C">
        <w:rPr>
          <w:rFonts w:ascii="Times New Roman" w:hAnsi="Times New Roman" w:cs="Times New Roman"/>
        </w:rPr>
        <w:t>: pequena enciclopédia. Rio de Janeiro: Topbooks, 2003.</w:t>
      </w:r>
    </w:p>
    <w:p w:rsidR="00636698" w:rsidRPr="0007030C" w:rsidRDefault="00636698" w:rsidP="0007030C">
      <w:pPr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bookmarkStart w:id="0" w:name="_GoBack"/>
      <w:bookmarkEnd w:id="0"/>
    </w:p>
    <w:p w:rsidR="0007030C" w:rsidRPr="0007030C" w:rsidRDefault="0022768D" w:rsidP="0007030C">
      <w:pPr>
        <w:jc w:val="both"/>
        <w:rPr>
          <w:rFonts w:ascii="Times New Roman" w:hAnsi="Times New Roman" w:cs="Times New Roman"/>
        </w:rPr>
      </w:pPr>
      <w:r w:rsidRPr="0007030C">
        <w:rPr>
          <w:rFonts w:ascii="Times New Roman" w:hAnsi="Times New Roman" w:cs="Times New Roman"/>
        </w:rPr>
        <w:t xml:space="preserve">SANTIAGO, Silviano. </w:t>
      </w:r>
      <w:r w:rsidRPr="0007030C">
        <w:rPr>
          <w:rFonts w:ascii="Times New Roman" w:hAnsi="Times New Roman" w:cs="Times New Roman"/>
          <w:i/>
        </w:rPr>
        <w:t>Uma literatura nos trópicos</w:t>
      </w:r>
      <w:r w:rsidRPr="0007030C">
        <w:rPr>
          <w:rFonts w:ascii="Times New Roman" w:hAnsi="Times New Roman" w:cs="Times New Roman"/>
        </w:rPr>
        <w:t xml:space="preserve">. Recife: </w:t>
      </w:r>
      <w:proofErr w:type="spellStart"/>
      <w:r w:rsidRPr="0007030C">
        <w:rPr>
          <w:rFonts w:ascii="Times New Roman" w:hAnsi="Times New Roman" w:cs="Times New Roman"/>
        </w:rPr>
        <w:t>Cepe</w:t>
      </w:r>
      <w:proofErr w:type="spellEnd"/>
      <w:r w:rsidRPr="0007030C">
        <w:rPr>
          <w:rFonts w:ascii="Times New Roman" w:hAnsi="Times New Roman" w:cs="Times New Roman"/>
        </w:rPr>
        <w:t>, 2019.</w:t>
      </w:r>
    </w:p>
    <w:p w:rsidR="00706532" w:rsidRPr="0007030C" w:rsidRDefault="00706532" w:rsidP="0007030C">
      <w:pPr>
        <w:jc w:val="both"/>
        <w:rPr>
          <w:rFonts w:ascii="Times New Roman" w:hAnsi="Times New Roman" w:cs="Times New Roman"/>
        </w:rPr>
      </w:pPr>
    </w:p>
    <w:p w:rsidR="00706532" w:rsidRPr="0007030C" w:rsidRDefault="00706532" w:rsidP="0007030C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 xml:space="preserve">SECCHIN, Antonio Carlos. </w:t>
      </w:r>
      <w:r w:rsidRPr="0007030C">
        <w:rPr>
          <w:rFonts w:ascii="Times New Roman" w:eastAsia="Times New Roman" w:hAnsi="Times New Roman" w:cs="Times New Roman"/>
          <w:i/>
          <w:color w:val="000000"/>
          <w:lang w:eastAsia="pt-BR"/>
        </w:rPr>
        <w:t>Percursos da poesia brasileira</w:t>
      </w:r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>: do século XVIII ao XXI. Belo Horizonte: Autêntica; Editora UFMG, 2018.</w:t>
      </w:r>
    </w:p>
    <w:p w:rsidR="0007030C" w:rsidRPr="0007030C" w:rsidRDefault="0007030C" w:rsidP="0007030C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7030C" w:rsidRPr="0007030C" w:rsidRDefault="0007030C" w:rsidP="0007030C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 xml:space="preserve">SOUSA, Roberto </w:t>
      </w:r>
      <w:proofErr w:type="spellStart"/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>Acízelo</w:t>
      </w:r>
      <w:proofErr w:type="spellEnd"/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 xml:space="preserve"> de. </w:t>
      </w:r>
      <w:r w:rsidRPr="0007030C">
        <w:rPr>
          <w:rFonts w:ascii="Times New Roman" w:eastAsia="Times New Roman" w:hAnsi="Times New Roman" w:cs="Times New Roman"/>
          <w:i/>
          <w:color w:val="000000"/>
          <w:lang w:eastAsia="pt-BR"/>
        </w:rPr>
        <w:t>Historiografia da literatura brasileira</w:t>
      </w:r>
      <w:r w:rsidRPr="0007030C">
        <w:rPr>
          <w:rFonts w:ascii="Times New Roman" w:eastAsia="Times New Roman" w:hAnsi="Times New Roman" w:cs="Times New Roman"/>
          <w:color w:val="000000"/>
          <w:lang w:eastAsia="pt-BR"/>
        </w:rPr>
        <w:t>: introdução. Rio de Janeiro: É Realizações, 2018.</w:t>
      </w:r>
    </w:p>
    <w:p w:rsidR="0007030C" w:rsidRPr="002E24A3" w:rsidRDefault="0007030C" w:rsidP="002E24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36698" w:rsidRPr="00636698" w:rsidRDefault="00636698" w:rsidP="005D035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sectPr w:rsidR="00636698" w:rsidRPr="00636698" w:rsidSect="00E8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7F"/>
    <w:rsid w:val="0007030C"/>
    <w:rsid w:val="0022768D"/>
    <w:rsid w:val="002E24A3"/>
    <w:rsid w:val="002E2F7F"/>
    <w:rsid w:val="00507C03"/>
    <w:rsid w:val="005D0358"/>
    <w:rsid w:val="00636698"/>
    <w:rsid w:val="006F0257"/>
    <w:rsid w:val="00706532"/>
    <w:rsid w:val="008522DB"/>
    <w:rsid w:val="00A827D0"/>
    <w:rsid w:val="00B05EC9"/>
    <w:rsid w:val="00B8225A"/>
    <w:rsid w:val="00BD5421"/>
    <w:rsid w:val="00C636A7"/>
    <w:rsid w:val="00E879C8"/>
    <w:rsid w:val="00F66247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36C5"/>
  <w15:chartTrackingRefBased/>
  <w15:docId w15:val="{5FE3F407-D53A-7D42-925A-5A0F7D83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0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F0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035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358"/>
    <w:rPr>
      <w:rFonts w:ascii="Times New Roman" w:hAnsi="Times New Roman" w:cs="Times New Roman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F0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F025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Anônimo</cp:lastModifiedBy>
  <cp:revision>4</cp:revision>
  <cp:lastPrinted>2020-11-12T10:45:00Z</cp:lastPrinted>
  <dcterms:created xsi:type="dcterms:W3CDTF">2020-11-23T17:43:00Z</dcterms:created>
  <dcterms:modified xsi:type="dcterms:W3CDTF">2020-11-23T19:28:00Z</dcterms:modified>
</cp:coreProperties>
</file>